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3062"/>
        <w:gridCol w:w="454"/>
        <w:gridCol w:w="5613"/>
      </w:tblGrid>
      <w:tr w:rsidR="008667F3" w:rsidTr="001B2FB8">
        <w:tc>
          <w:tcPr>
            <w:tcW w:w="3062" w:type="dxa"/>
            <w:gridSpan w:val="3"/>
            <w:tcBorders>
              <w:bottom w:val="single" w:sz="4" w:space="0" w:color="auto"/>
            </w:tcBorders>
            <w:shd w:val="clear" w:color="auto" w:fill="auto"/>
          </w:tcPr>
          <w:p w:rsidR="008667F3" w:rsidRPr="001B2FB8" w:rsidRDefault="00DF5D58" w:rsidP="001B2FB8">
            <w:pPr>
              <w:jc w:val="center"/>
              <w:rPr>
                <w:rFonts w:ascii="Century" w:hAnsi="Century"/>
              </w:rPr>
            </w:pPr>
            <w:r>
              <w:rPr>
                <w:rFonts w:ascii="Century" w:hAnsi="Century"/>
              </w:rPr>
              <w:t>解答</w:t>
            </w:r>
            <w:r w:rsidR="00F17A1E">
              <w:rPr>
                <w:rFonts w:ascii="Century" w:hAnsi="Century"/>
              </w:rPr>
              <w:t>例</w:t>
            </w:r>
          </w:p>
        </w:tc>
        <w:tc>
          <w:tcPr>
            <w:tcW w:w="5613" w:type="dxa"/>
            <w:gridSpan w:val="2"/>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解説</w:t>
            </w:r>
          </w:p>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454" w:type="dxa"/>
            <w:tcBorders>
              <w:left w:val="nil"/>
              <w:right w:val="nil"/>
            </w:tcBorders>
            <w:shd w:val="clear" w:color="auto" w:fill="auto"/>
          </w:tcPr>
          <w:p w:rsidR="008667F3" w:rsidRDefault="00A3333A" w:rsidP="001B2FB8">
            <w:pPr>
              <w:jc w:val="center"/>
              <w:rPr>
                <w:rFonts w:ascii="Century" w:hAnsi="Century"/>
              </w:rPr>
            </w:pPr>
            <w:r>
              <w:rPr>
                <w:rFonts w:ascii="Century" w:hAnsi="Century"/>
                <w:noProof/>
              </w:rPr>
              <w:drawing>
                <wp:inline distT="0" distB="0" distL="0" distR="0">
                  <wp:extent cx="116840" cy="116840"/>
                  <wp:effectExtent l="0" t="0" r="0" b="0"/>
                  <wp:docPr id="1" name="図 1"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0D6826" w:rsidRDefault="000D6826" w:rsidP="001B2FB8">
            <w:pPr>
              <w:jc w:val="center"/>
              <w:rPr>
                <w:rFonts w:ascii="Century" w:hAnsi="Century"/>
              </w:rPr>
            </w:pPr>
          </w:p>
          <w:p w:rsidR="000D6826" w:rsidRDefault="00A3333A" w:rsidP="001B2FB8">
            <w:pPr>
              <w:jc w:val="center"/>
              <w:rPr>
                <w:rFonts w:ascii="Century" w:hAnsi="Century"/>
              </w:rPr>
            </w:pPr>
            <w:r>
              <w:rPr>
                <w:rFonts w:ascii="Century" w:hAnsi="Century"/>
                <w:noProof/>
              </w:rPr>
              <w:drawing>
                <wp:inline distT="0" distB="0" distL="0" distR="0">
                  <wp:extent cx="116840" cy="116840"/>
                  <wp:effectExtent l="0" t="0" r="0" b="0"/>
                  <wp:docPr id="2" name="図 2"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0D6826" w:rsidRDefault="000D6826" w:rsidP="001B2FB8">
            <w:pPr>
              <w:jc w:val="center"/>
              <w:rPr>
                <w:rFonts w:ascii="Century" w:hAnsi="Century"/>
              </w:rPr>
            </w:pPr>
          </w:p>
          <w:p w:rsidR="00A17E33" w:rsidRDefault="00A3333A" w:rsidP="00A17E33">
            <w:pPr>
              <w:jc w:val="center"/>
              <w:rPr>
                <w:rFonts w:ascii="Century" w:hAnsi="Century"/>
              </w:rPr>
            </w:pPr>
            <w:r>
              <w:rPr>
                <w:rFonts w:ascii="Century" w:hAnsi="Century"/>
                <w:noProof/>
              </w:rPr>
              <w:drawing>
                <wp:inline distT="0" distB="0" distL="0" distR="0">
                  <wp:extent cx="116840" cy="116840"/>
                  <wp:effectExtent l="0" t="0" r="0" b="0"/>
                  <wp:docPr id="3" name="図 3"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A17E33" w:rsidRDefault="00A17E33" w:rsidP="00A17E33">
            <w:pPr>
              <w:jc w:val="center"/>
              <w:rPr>
                <w:rFonts w:ascii="Century" w:hAnsi="Century"/>
              </w:rPr>
            </w:pPr>
          </w:p>
          <w:p w:rsidR="00A17E33" w:rsidRDefault="00A3333A" w:rsidP="00A17E33">
            <w:pPr>
              <w:jc w:val="center"/>
              <w:rPr>
                <w:rFonts w:ascii="Century" w:hAnsi="Century"/>
              </w:rPr>
            </w:pPr>
            <w:r>
              <w:rPr>
                <w:rFonts w:ascii="Century" w:hAnsi="Century"/>
                <w:noProof/>
              </w:rPr>
              <w:drawing>
                <wp:inline distT="0" distB="0" distL="0" distR="0">
                  <wp:extent cx="116840" cy="116840"/>
                  <wp:effectExtent l="0" t="0" r="0" b="0"/>
                  <wp:docPr id="4" name="図 4"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A17E33" w:rsidRDefault="00A3333A" w:rsidP="00A17E33">
            <w:pPr>
              <w:jc w:val="center"/>
              <w:rPr>
                <w:rFonts w:ascii="Century" w:hAnsi="Century"/>
              </w:rPr>
            </w:pPr>
            <w:r>
              <w:rPr>
                <w:rFonts w:ascii="Century" w:hAnsi="Century"/>
                <w:noProof/>
              </w:rPr>
              <w:drawing>
                <wp:inline distT="0" distB="0" distL="0" distR="0">
                  <wp:extent cx="116840" cy="116840"/>
                  <wp:effectExtent l="0" t="0" r="0" b="0"/>
                  <wp:docPr id="5" name="図 5"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A17E33" w:rsidRDefault="00A3333A" w:rsidP="00A17E33">
            <w:pPr>
              <w:jc w:val="center"/>
              <w:rPr>
                <w:rFonts w:ascii="Century" w:hAnsi="Century"/>
              </w:rPr>
            </w:pPr>
            <w:r>
              <w:rPr>
                <w:rFonts w:ascii="Century" w:hAnsi="Century"/>
                <w:noProof/>
              </w:rPr>
              <w:drawing>
                <wp:inline distT="0" distB="0" distL="0" distR="0">
                  <wp:extent cx="116840" cy="116840"/>
                  <wp:effectExtent l="0" t="0" r="0" b="0"/>
                  <wp:docPr id="6" name="図 6"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8667F3" w:rsidRPr="001B2FB8" w:rsidRDefault="00A3333A" w:rsidP="001B2FB8">
            <w:pPr>
              <w:jc w:val="center"/>
              <w:rPr>
                <w:rFonts w:ascii="Century" w:hAnsi="Century"/>
              </w:rPr>
            </w:pPr>
            <w:r>
              <w:rPr>
                <w:rFonts w:ascii="Century" w:hAnsi="Century"/>
                <w:noProof/>
              </w:rPr>
              <w:drawing>
                <wp:inline distT="0" distB="0" distL="0" distR="0">
                  <wp:extent cx="116840" cy="116840"/>
                  <wp:effectExtent l="0" t="0" r="0" b="0"/>
                  <wp:docPr id="7" name="図 7"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8667F3" w:rsidRDefault="008667F3" w:rsidP="001B2FB8">
            <w:pPr>
              <w:jc w:val="center"/>
              <w:rPr>
                <w:rFonts w:ascii="Century" w:hAnsi="Century"/>
              </w:rPr>
            </w:pPr>
          </w:p>
          <w:p w:rsidR="00A17E33" w:rsidRDefault="00A3333A" w:rsidP="00A17E33">
            <w:pPr>
              <w:jc w:val="center"/>
              <w:rPr>
                <w:rFonts w:ascii="Century" w:hAnsi="Century"/>
              </w:rPr>
            </w:pPr>
            <w:r>
              <w:rPr>
                <w:rFonts w:ascii="Century" w:hAnsi="Century"/>
                <w:noProof/>
              </w:rPr>
              <w:drawing>
                <wp:inline distT="0" distB="0" distL="0" distR="0">
                  <wp:extent cx="116840" cy="116840"/>
                  <wp:effectExtent l="0" t="0" r="0" b="0"/>
                  <wp:docPr id="8" name="図 8"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A17E33" w:rsidRPr="001B2FB8" w:rsidRDefault="00A3333A" w:rsidP="00A17E33">
            <w:pPr>
              <w:jc w:val="center"/>
              <w:rPr>
                <w:rFonts w:ascii="Century" w:hAnsi="Century"/>
              </w:rPr>
            </w:pPr>
            <w:r>
              <w:rPr>
                <w:rFonts w:ascii="Century" w:hAnsi="Century"/>
                <w:noProof/>
              </w:rPr>
              <w:drawing>
                <wp:inline distT="0" distB="0" distL="0" distR="0">
                  <wp:extent cx="116840" cy="116840"/>
                  <wp:effectExtent l="0" t="0" r="0" b="0"/>
                  <wp:docPr id="9" name="図 9"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3062" w:type="dxa"/>
            <w:tcBorders>
              <w:left w:val="nil"/>
            </w:tcBorders>
            <w:shd w:val="clear" w:color="auto" w:fill="auto"/>
          </w:tcPr>
          <w:p w:rsidR="008667F3" w:rsidRDefault="00A173BB" w:rsidP="00AB6231">
            <w:r>
              <w:rPr>
                <w:rFonts w:hint="eastAsia"/>
              </w:rPr>
              <w:t xml:space="preserve">①　</w:t>
            </w:r>
            <w:r w:rsidR="00A7511B">
              <w:ruby>
                <w:rubyPr>
                  <w:rubyAlign w:val="distributeSpace"/>
                  <w:hps w:val="10"/>
                  <w:hpsRaise w:val="18"/>
                  <w:hpsBaseText w:val="21"/>
                  <w:lid w:val="ja-JP"/>
                </w:rubyPr>
                <w:rt>
                  <w:r w:rsidR="00A7511B" w:rsidRPr="00A7511B">
                    <w:rPr>
                      <w:rFonts w:ascii="ＭＳ ゴシック" w:hAnsi="ＭＳ ゴシック" w:hint="eastAsia"/>
                      <w:sz w:val="10"/>
                    </w:rPr>
                    <w:t>じょう</w:t>
                  </w:r>
                </w:rt>
                <w:rubyBase>
                  <w:r w:rsidR="00A7511B">
                    <w:rPr>
                      <w:rFonts w:hint="eastAsia"/>
                    </w:rPr>
                    <w:t>縄</w:t>
                  </w:r>
                </w:rubyBase>
              </w:ruby>
            </w:r>
            <w:r w:rsidR="00A7511B">
              <w:ruby>
                <w:rubyPr>
                  <w:rubyAlign w:val="distributeSpace"/>
                  <w:hps w:val="10"/>
                  <w:hpsRaise w:val="18"/>
                  <w:hpsBaseText w:val="21"/>
                  <w:lid w:val="ja-JP"/>
                </w:rubyPr>
                <w:rt>
                  <w:r w:rsidR="00A7511B" w:rsidRPr="00A7511B">
                    <w:rPr>
                      <w:rFonts w:ascii="ＭＳ ゴシック" w:hAnsi="ＭＳ ゴシック" w:hint="eastAsia"/>
                      <w:sz w:val="10"/>
                    </w:rPr>
                    <w:t>もん</w:t>
                  </w:r>
                </w:rt>
                <w:rubyBase>
                  <w:r w:rsidR="00A7511B">
                    <w:rPr>
                      <w:rFonts w:hint="eastAsia"/>
                    </w:rPr>
                    <w:t>文</w:t>
                  </w:r>
                </w:rubyBase>
              </w:ruby>
            </w:r>
          </w:p>
          <w:p w:rsidR="00C06103" w:rsidRDefault="00C06103" w:rsidP="00AB6231"/>
          <w:p w:rsidR="00A173BB" w:rsidRDefault="00A173BB" w:rsidP="00AB6231">
            <w:r>
              <w:rPr>
                <w:rFonts w:hint="eastAsia"/>
              </w:rPr>
              <w:t>②　エジプト</w:t>
            </w:r>
          </w:p>
          <w:p w:rsidR="00C06103" w:rsidRDefault="00C06103" w:rsidP="00AB6231"/>
          <w:p w:rsidR="00A173BB" w:rsidRDefault="00FE23C2" w:rsidP="00AB6231">
            <w:r>
              <w:rPr>
                <w:rFonts w:hint="eastAsia"/>
              </w:rPr>
              <w:t>③</w:t>
            </w:r>
            <w:r w:rsidR="00A173BB">
              <w:rPr>
                <w:rFonts w:hint="eastAsia"/>
              </w:rPr>
              <w:t xml:space="preserve">　シャカ</w:t>
            </w:r>
          </w:p>
          <w:p w:rsidR="00C06103" w:rsidRDefault="00C06103" w:rsidP="00AB6231"/>
          <w:p w:rsidR="00A173BB" w:rsidRDefault="00A173BB" w:rsidP="00AB6231">
            <w:r>
              <w:rPr>
                <w:rFonts w:hint="eastAsia"/>
              </w:rPr>
              <w:t>④　金属器</w:t>
            </w:r>
          </w:p>
          <w:p w:rsidR="00A173BB" w:rsidRDefault="00A173BB" w:rsidP="00AB6231">
            <w:r>
              <w:rPr>
                <w:rFonts w:hint="eastAsia"/>
              </w:rPr>
              <w:t>⑤　始皇帝</w:t>
            </w:r>
          </w:p>
          <w:p w:rsidR="00A173BB" w:rsidRDefault="00A173BB" w:rsidP="00AB6231">
            <w:r>
              <w:rPr>
                <w:rFonts w:hint="eastAsia"/>
              </w:rPr>
              <w:t>⑥　イエス</w:t>
            </w:r>
          </w:p>
          <w:p w:rsidR="00A173BB" w:rsidRDefault="00A173BB" w:rsidP="00AB6231">
            <w:r>
              <w:rPr>
                <w:rFonts w:hint="eastAsia"/>
              </w:rPr>
              <w:t>⑦　金印</w:t>
            </w:r>
          </w:p>
          <w:p w:rsidR="00C06103" w:rsidRDefault="00C06103" w:rsidP="00AB6231"/>
          <w:p w:rsidR="00A173BB" w:rsidRDefault="00A173BB" w:rsidP="00AB6231">
            <w:r>
              <w:rPr>
                <w:rFonts w:hint="eastAsia"/>
              </w:rPr>
              <w:t xml:space="preserve">⑧　</w:t>
            </w:r>
            <w:r w:rsidR="00A7511B">
              <w:ruby>
                <w:rubyPr>
                  <w:rubyAlign w:val="distributeSpace"/>
                  <w:hps w:val="10"/>
                  <w:hpsRaise w:val="18"/>
                  <w:hpsBaseText w:val="21"/>
                  <w:lid w:val="ja-JP"/>
                </w:rubyPr>
                <w:rt>
                  <w:r w:rsidR="00A7511B" w:rsidRPr="00A7511B">
                    <w:rPr>
                      <w:rFonts w:ascii="ＭＳ ゴシック" w:hAnsi="ＭＳ ゴシック" w:hint="eastAsia"/>
                      <w:sz w:val="10"/>
                    </w:rPr>
                    <w:t>こ</w:t>
                  </w:r>
                </w:rt>
                <w:rubyBase>
                  <w:r w:rsidR="00A7511B">
                    <w:rPr>
                      <w:rFonts w:hint="eastAsia"/>
                    </w:rPr>
                    <w:t>古</w:t>
                  </w:r>
                </w:rubyBase>
              </w:ruby>
            </w:r>
            <w:r w:rsidR="00A7511B">
              <w:ruby>
                <w:rubyPr>
                  <w:rubyAlign w:val="distributeSpace"/>
                  <w:hps w:val="10"/>
                  <w:hpsRaise w:val="18"/>
                  <w:hpsBaseText w:val="21"/>
                  <w:lid w:val="ja-JP"/>
                </w:rubyPr>
                <w:rt>
                  <w:r w:rsidR="00A7511B" w:rsidRPr="00A7511B">
                    <w:rPr>
                      <w:rFonts w:ascii="ＭＳ ゴシック" w:hAnsi="ＭＳ ゴシック" w:hint="eastAsia"/>
                      <w:sz w:val="10"/>
                    </w:rPr>
                    <w:t>ふん</w:t>
                  </w:r>
                </w:rt>
                <w:rubyBase>
                  <w:r w:rsidR="00A7511B">
                    <w:rPr>
                      <w:rFonts w:hint="eastAsia"/>
                    </w:rPr>
                    <w:t>墳</w:t>
                  </w:r>
                </w:rubyBase>
              </w:ruby>
            </w:r>
          </w:p>
          <w:p w:rsidR="00A173BB" w:rsidRPr="007C516A" w:rsidRDefault="00A173BB" w:rsidP="00AB6231">
            <w:r>
              <w:rPr>
                <w:rFonts w:hint="eastAsia"/>
              </w:rPr>
              <w:t>⑨　ムハンマド</w:t>
            </w:r>
          </w:p>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5613" w:type="dxa"/>
            <w:tcBorders>
              <w:left w:val="nil"/>
            </w:tcBorders>
            <w:shd w:val="clear" w:color="auto" w:fill="auto"/>
          </w:tcPr>
          <w:p w:rsidR="00FE23C2" w:rsidRDefault="00FE23C2" w:rsidP="00AB6231">
            <w:r>
              <w:rPr>
                <w:rFonts w:hint="eastAsia"/>
              </w:rPr>
              <w:t>①　縄文時代は今から１万</w:t>
            </w:r>
            <w:r w:rsidR="00A7511B">
              <w:rPr>
                <w:rFonts w:hint="eastAsia"/>
              </w:rPr>
              <w:t>2</w:t>
            </w:r>
            <w:r>
              <w:rPr>
                <w:rFonts w:hint="eastAsia"/>
              </w:rPr>
              <w:t>000</w:t>
            </w:r>
            <w:r>
              <w:rPr>
                <w:rFonts w:hint="eastAsia"/>
              </w:rPr>
              <w:t>年ほど前に始まったと考えられているが，それ以前からとする説もある。</w:t>
            </w:r>
          </w:p>
          <w:p w:rsidR="00FE23C2" w:rsidRDefault="00FE23C2" w:rsidP="00AB6231">
            <w:r>
              <w:rPr>
                <w:rFonts w:hint="eastAsia"/>
              </w:rPr>
              <w:t>②　Ａはナイル川を示している。紀元前</w:t>
            </w:r>
            <w:r>
              <w:rPr>
                <w:rFonts w:hint="eastAsia"/>
              </w:rPr>
              <w:t>3000</w:t>
            </w:r>
            <w:r>
              <w:rPr>
                <w:rFonts w:hint="eastAsia"/>
              </w:rPr>
              <w:t>ころに都市国家が統一された。</w:t>
            </w:r>
          </w:p>
          <w:p w:rsidR="00FE23C2" w:rsidRDefault="00FE23C2" w:rsidP="00AB6231">
            <w:r>
              <w:rPr>
                <w:rFonts w:hint="eastAsia"/>
              </w:rPr>
              <w:t>③　シャカが仏教をおこしたのは紀元前６世紀ごろと考えられている。</w:t>
            </w:r>
          </w:p>
          <w:p w:rsidR="00FE23C2" w:rsidRDefault="00FE23C2" w:rsidP="00AB6231">
            <w:r>
              <w:rPr>
                <w:rFonts w:hint="eastAsia"/>
              </w:rPr>
              <w:t>④　日本には鉄器と青銅器がほぼ同時に伝えられた。</w:t>
            </w:r>
          </w:p>
          <w:p w:rsidR="00FE23C2" w:rsidRDefault="00FE23C2" w:rsidP="00AB6231">
            <w:r>
              <w:rPr>
                <w:rFonts w:hint="eastAsia"/>
              </w:rPr>
              <w:t>⑤　紀元前</w:t>
            </w:r>
            <w:r>
              <w:rPr>
                <w:rFonts w:hint="eastAsia"/>
              </w:rPr>
              <w:t>221</w:t>
            </w:r>
            <w:r>
              <w:rPr>
                <w:rFonts w:hint="eastAsia"/>
              </w:rPr>
              <w:t>年に秦の始皇帝が中国を統一した。</w:t>
            </w:r>
          </w:p>
          <w:p w:rsidR="00FE23C2" w:rsidRDefault="00FE23C2" w:rsidP="00AB6231">
            <w:r>
              <w:rPr>
                <w:rFonts w:hint="eastAsia"/>
              </w:rPr>
              <w:t>⑥　Ｄはパレスチナを示している。</w:t>
            </w:r>
          </w:p>
          <w:p w:rsidR="00FE23C2" w:rsidRDefault="00FE23C2" w:rsidP="00AB6231">
            <w:r>
              <w:rPr>
                <w:rFonts w:hint="eastAsia"/>
              </w:rPr>
              <w:t>⑦　江戸時代に福岡県の</w:t>
            </w:r>
            <w:r w:rsidR="00EB180C">
              <w:ruby>
                <w:rubyPr>
                  <w:rubyAlign w:val="distributeSpace"/>
                  <w:hps w:val="10"/>
                  <w:hpsRaise w:val="18"/>
                  <w:hpsBaseText w:val="21"/>
                  <w:lid w:val="ja-JP"/>
                </w:rubyPr>
                <w:rt>
                  <w:r w:rsidR="00EB180C" w:rsidRPr="00EB180C">
                    <w:rPr>
                      <w:rFonts w:ascii="ＭＳ ゴシック" w:hAnsi="ＭＳ ゴシック" w:hint="eastAsia"/>
                      <w:sz w:val="10"/>
                    </w:rPr>
                    <w:t>し</w:t>
                  </w:r>
                </w:rt>
                <w:rubyBase>
                  <w:r w:rsidR="00EB180C">
                    <w:rPr>
                      <w:rFonts w:hint="eastAsia"/>
                    </w:rPr>
                    <w:t>志</w:t>
                  </w:r>
                </w:rubyBase>
              </w:ruby>
            </w:r>
            <w:r w:rsidR="00EB180C">
              <w:ruby>
                <w:rubyPr>
                  <w:rubyAlign w:val="distributeSpace"/>
                  <w:hps w:val="10"/>
                  <w:hpsRaise w:val="18"/>
                  <w:hpsBaseText w:val="21"/>
                  <w:lid w:val="ja-JP"/>
                </w:rubyPr>
                <w:rt>
                  <w:r w:rsidR="00EB180C" w:rsidRPr="00EB180C">
                    <w:rPr>
                      <w:rFonts w:ascii="ＭＳ ゴシック" w:hAnsi="ＭＳ ゴシック" w:hint="eastAsia"/>
                      <w:sz w:val="10"/>
                    </w:rPr>
                    <w:t>かの</w:t>
                  </w:r>
                </w:rt>
                <w:rubyBase>
                  <w:r w:rsidR="00EB180C">
                    <w:rPr>
                      <w:rFonts w:hint="eastAsia"/>
                    </w:rPr>
                    <w:t>賀</w:t>
                  </w:r>
                </w:rubyBase>
              </w:ruby>
            </w:r>
            <w:r w:rsidR="00EB180C">
              <w:ruby>
                <w:rubyPr>
                  <w:rubyAlign w:val="distributeSpace"/>
                  <w:hps w:val="10"/>
                  <w:hpsRaise w:val="18"/>
                  <w:hpsBaseText w:val="21"/>
                  <w:lid w:val="ja-JP"/>
                </w:rubyPr>
                <w:rt>
                  <w:r w:rsidR="00EB180C" w:rsidRPr="00EB180C">
                    <w:rPr>
                      <w:rFonts w:ascii="ＭＳ ゴシック" w:hAnsi="ＭＳ ゴシック" w:hint="eastAsia"/>
                      <w:sz w:val="10"/>
                    </w:rPr>
                    <w:t>しま</w:t>
                  </w:r>
                </w:rt>
                <w:rubyBase>
                  <w:r w:rsidR="00EB180C">
                    <w:rPr>
                      <w:rFonts w:hint="eastAsia"/>
                    </w:rPr>
                    <w:t>島</w:t>
                  </w:r>
                </w:rubyBase>
              </w:ruby>
            </w:r>
            <w:r>
              <w:rPr>
                <w:rFonts w:hint="eastAsia"/>
              </w:rPr>
              <w:t>から発見されたものがこの金印であると考えられている。</w:t>
            </w:r>
          </w:p>
          <w:p w:rsidR="00FE23C2" w:rsidRPr="007C516A" w:rsidRDefault="00FE23C2" w:rsidP="00AB6231">
            <w:r>
              <w:rPr>
                <w:rFonts w:hint="eastAsia"/>
              </w:rPr>
              <w:t>⑧　写真は大阪府堺市の</w:t>
            </w:r>
            <w:r w:rsidR="00A7511B">
              <w:ruby>
                <w:rubyPr>
                  <w:rubyAlign w:val="distributeSpace"/>
                  <w:hps w:val="10"/>
                  <w:hpsRaise w:val="18"/>
                  <w:hpsBaseText w:val="21"/>
                  <w:lid w:val="ja-JP"/>
                </w:rubyPr>
                <w:rt>
                  <w:r w:rsidR="00A7511B" w:rsidRPr="00A7511B">
                    <w:rPr>
                      <w:rFonts w:ascii="ＭＳ ゴシック" w:hAnsi="ＭＳ ゴシック" w:hint="eastAsia"/>
                      <w:sz w:val="10"/>
                    </w:rPr>
                    <w:t>だい</w:t>
                  </w:r>
                </w:rt>
                <w:rubyBase>
                  <w:r w:rsidR="00A7511B">
                    <w:rPr>
                      <w:rFonts w:hint="eastAsia"/>
                    </w:rPr>
                    <w:t>大</w:t>
                  </w:r>
                </w:rubyBase>
              </w:ruby>
            </w:r>
            <w:r w:rsidR="00A7511B">
              <w:ruby>
                <w:rubyPr>
                  <w:rubyAlign w:val="distributeSpace"/>
                  <w:hps w:val="10"/>
                  <w:hpsRaise w:val="18"/>
                  <w:hpsBaseText w:val="21"/>
                  <w:lid w:val="ja-JP"/>
                </w:rubyPr>
                <w:rt>
                  <w:r w:rsidR="00A7511B" w:rsidRPr="00A7511B">
                    <w:rPr>
                      <w:rFonts w:ascii="ＭＳ ゴシック" w:hAnsi="ＭＳ ゴシック" w:hint="eastAsia"/>
                      <w:sz w:val="10"/>
                    </w:rPr>
                    <w:t>せん</w:t>
                  </w:r>
                </w:rt>
                <w:rubyBase>
                  <w:r w:rsidR="00A7511B">
                    <w:rPr>
                      <w:rFonts w:hint="eastAsia"/>
                    </w:rPr>
                    <w:t>仙</w:t>
                  </w:r>
                </w:rubyBase>
              </w:ruby>
            </w:r>
            <w:r>
              <w:rPr>
                <w:rFonts w:hint="eastAsia"/>
              </w:rPr>
              <w:t>古墳である。</w:t>
            </w:r>
          </w:p>
          <w:p w:rsidR="008667F3" w:rsidRPr="00FE23C2" w:rsidRDefault="00FE23C2" w:rsidP="008667F3">
            <w:r>
              <w:rPr>
                <w:rFonts w:hint="eastAsia"/>
              </w:rPr>
              <w:t>⑨　Ｅはアラビア半島を示している。</w:t>
            </w:r>
            <w:r w:rsidR="00B62BA1">
              <w:rPr>
                <w:rFonts w:hint="eastAsia"/>
              </w:rPr>
              <w:t>７世紀初めにムハンマド</w:t>
            </w:r>
            <w:r w:rsidR="00A7511B">
              <w:rPr>
                <w:rFonts w:hint="eastAsia"/>
              </w:rPr>
              <w:t>（マホメット）</w:t>
            </w:r>
            <w:r w:rsidR="00B62BA1">
              <w:rPr>
                <w:rFonts w:hint="eastAsia"/>
              </w:rPr>
              <w:t>がイスラム教を開いた。</w:t>
            </w:r>
          </w:p>
          <w:p w:rsidR="008667F3" w:rsidRPr="007C516A" w:rsidRDefault="008667F3" w:rsidP="008667F3"/>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hint="eastAsia"/>
                <w:bdr w:val="single" w:sz="4" w:space="0" w:color="auto"/>
              </w:rPr>
              <w:t>２</w:t>
            </w:r>
          </w:p>
        </w:tc>
        <w:tc>
          <w:tcPr>
            <w:tcW w:w="454" w:type="dxa"/>
            <w:tcBorders>
              <w:left w:val="nil"/>
              <w:right w:val="nil"/>
            </w:tcBorders>
            <w:shd w:val="clear" w:color="auto" w:fill="auto"/>
          </w:tcPr>
          <w:p w:rsidR="008667F3" w:rsidRDefault="00A3333A" w:rsidP="008667F3">
            <w:pPr>
              <w:rPr>
                <w:rFonts w:ascii="Century" w:hAnsi="Century"/>
              </w:rPr>
            </w:pPr>
            <w:r>
              <w:rPr>
                <w:rFonts w:ascii="Century" w:hAnsi="Century"/>
                <w:noProof/>
              </w:rPr>
              <w:drawing>
                <wp:inline distT="0" distB="0" distL="0" distR="0">
                  <wp:extent cx="116840" cy="116840"/>
                  <wp:effectExtent l="0" t="0" r="0" b="0"/>
                  <wp:docPr id="10" name="図 10"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0D6826" w:rsidRDefault="000D6826" w:rsidP="008667F3">
            <w:pPr>
              <w:rPr>
                <w:rFonts w:ascii="Century" w:hAnsi="Century"/>
              </w:rPr>
            </w:pPr>
          </w:p>
          <w:p w:rsidR="00A17E33" w:rsidRDefault="00A3333A" w:rsidP="008667F3">
            <w:pPr>
              <w:rPr>
                <w:rFonts w:ascii="Century" w:hAnsi="Century"/>
              </w:rPr>
            </w:pPr>
            <w:r>
              <w:rPr>
                <w:rFonts w:ascii="Century" w:hAnsi="Century"/>
                <w:noProof/>
              </w:rPr>
              <w:drawing>
                <wp:inline distT="0" distB="0" distL="0" distR="0">
                  <wp:extent cx="116840" cy="116840"/>
                  <wp:effectExtent l="0" t="0" r="0" b="0"/>
                  <wp:docPr id="11" name="図 11"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A17E33" w:rsidRDefault="00A17E33" w:rsidP="008667F3">
            <w:pPr>
              <w:rPr>
                <w:rFonts w:ascii="Century" w:hAnsi="Century"/>
              </w:rPr>
            </w:pPr>
          </w:p>
          <w:p w:rsidR="00A17E33" w:rsidRDefault="00A3333A" w:rsidP="008667F3">
            <w:pPr>
              <w:rPr>
                <w:rFonts w:ascii="Century" w:hAnsi="Century"/>
              </w:rPr>
            </w:pPr>
            <w:r>
              <w:rPr>
                <w:rFonts w:ascii="Century" w:hAnsi="Century"/>
                <w:noProof/>
              </w:rPr>
              <w:drawing>
                <wp:inline distT="0" distB="0" distL="0" distR="0">
                  <wp:extent cx="116840" cy="116840"/>
                  <wp:effectExtent l="0" t="0" r="0" b="0"/>
                  <wp:docPr id="12" name="図 12"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8667F3" w:rsidRPr="001B2FB8" w:rsidRDefault="008667F3" w:rsidP="008667F3">
            <w:pPr>
              <w:rPr>
                <w:rFonts w:ascii="Century" w:hAnsi="Century"/>
              </w:rPr>
            </w:pPr>
          </w:p>
          <w:p w:rsidR="008667F3" w:rsidRPr="001B2FB8" w:rsidRDefault="00A3333A" w:rsidP="008667F3">
            <w:pPr>
              <w:rPr>
                <w:rFonts w:ascii="Century" w:hAnsi="Century"/>
              </w:rPr>
            </w:pPr>
            <w:r>
              <w:rPr>
                <w:rFonts w:ascii="Century" w:hAnsi="Century"/>
                <w:noProof/>
              </w:rPr>
              <w:drawing>
                <wp:inline distT="0" distB="0" distL="0" distR="0">
                  <wp:extent cx="116840" cy="116840"/>
                  <wp:effectExtent l="0" t="0" r="0" b="0"/>
                  <wp:docPr id="13" name="図 13" descr="技能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技能アイコン"/>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3062" w:type="dxa"/>
            <w:tcBorders>
              <w:left w:val="nil"/>
            </w:tcBorders>
            <w:shd w:val="clear" w:color="auto" w:fill="auto"/>
          </w:tcPr>
          <w:p w:rsidR="00AB6231" w:rsidRDefault="008667F3" w:rsidP="00AB6231">
            <w:r w:rsidRPr="007C516A">
              <w:rPr>
                <w:rFonts w:hint="eastAsia"/>
              </w:rPr>
              <w:t xml:space="preserve">⑴　</w:t>
            </w:r>
            <w:r w:rsidR="00A173BB">
              <w:rPr>
                <w:rFonts w:hint="eastAsia"/>
              </w:rPr>
              <w:t>打製石器</w:t>
            </w:r>
          </w:p>
          <w:p w:rsidR="00C06103" w:rsidRDefault="00C06103" w:rsidP="00AB6231"/>
          <w:p w:rsidR="00A173BB" w:rsidRDefault="00A173BB" w:rsidP="00AB6231">
            <w:r>
              <w:rPr>
                <w:rFonts w:hint="eastAsia"/>
              </w:rPr>
              <w:t xml:space="preserve">⑵　</w:t>
            </w:r>
            <w:r w:rsidR="00A7511B">
              <w:ruby>
                <w:rubyPr>
                  <w:rubyAlign w:val="distributeSpace"/>
                  <w:hps w:val="10"/>
                  <w:hpsRaise w:val="18"/>
                  <w:hpsBaseText w:val="21"/>
                  <w:lid w:val="ja-JP"/>
                </w:rubyPr>
                <w:rt>
                  <w:r w:rsidR="00A7511B" w:rsidRPr="00A7511B">
                    <w:rPr>
                      <w:rFonts w:ascii="ＭＳ ゴシック" w:hAnsi="ＭＳ ゴシック" w:hint="eastAsia"/>
                      <w:sz w:val="10"/>
                    </w:rPr>
                    <w:t>ど</w:t>
                  </w:r>
                </w:rt>
                <w:rubyBase>
                  <w:r w:rsidR="00A7511B">
                    <w:rPr>
                      <w:rFonts w:hint="eastAsia"/>
                    </w:rPr>
                    <w:t>土</w:t>
                  </w:r>
                </w:rubyBase>
              </w:ruby>
            </w:r>
            <w:r w:rsidR="00A7511B">
              <w:ruby>
                <w:rubyPr>
                  <w:rubyAlign w:val="distributeSpace"/>
                  <w:hps w:val="10"/>
                  <w:hpsRaise w:val="18"/>
                  <w:hpsBaseText w:val="21"/>
                  <w:lid w:val="ja-JP"/>
                </w:rubyPr>
                <w:rt>
                  <w:r w:rsidR="00A7511B" w:rsidRPr="00A7511B">
                    <w:rPr>
                      <w:rFonts w:ascii="ＭＳ ゴシック" w:hAnsi="ＭＳ ゴシック" w:hint="eastAsia"/>
                      <w:sz w:val="10"/>
                    </w:rPr>
                    <w:t>ぐう</w:t>
                  </w:r>
                </w:rt>
                <w:rubyBase>
                  <w:r w:rsidR="00A7511B">
                    <w:rPr>
                      <w:rFonts w:hint="eastAsia"/>
                    </w:rPr>
                    <w:t>偶</w:t>
                  </w:r>
                </w:rubyBase>
              </w:ruby>
            </w:r>
          </w:p>
          <w:p w:rsidR="00C06103" w:rsidRDefault="00C06103" w:rsidP="00AB6231"/>
          <w:p w:rsidR="00A173BB" w:rsidRDefault="00A173BB" w:rsidP="00AB6231">
            <w:r>
              <w:rPr>
                <w:rFonts w:hint="eastAsia"/>
              </w:rPr>
              <w:t xml:space="preserve">⑶　</w:t>
            </w:r>
            <w:r w:rsidR="00EB180C">
              <w:ruby>
                <w:rubyPr>
                  <w:rubyAlign w:val="distributeSpace"/>
                  <w:hps w:val="10"/>
                  <w:hpsRaise w:val="18"/>
                  <w:hpsBaseText w:val="21"/>
                  <w:lid w:val="ja-JP"/>
                </w:rubyPr>
                <w:rt>
                  <w:r w:rsidR="00EB180C" w:rsidRPr="00EB180C">
                    <w:rPr>
                      <w:rFonts w:ascii="ＭＳ ゴシック" w:hAnsi="ＭＳ ゴシック" w:hint="eastAsia"/>
                      <w:sz w:val="10"/>
                    </w:rPr>
                    <w:t>ばん</w:t>
                  </w:r>
                </w:rt>
                <w:rubyBase>
                  <w:r w:rsidR="00EB180C">
                    <w:rPr>
                      <w:rFonts w:hint="eastAsia"/>
                    </w:rPr>
                    <w:t>万</w:t>
                  </w:r>
                </w:rubyBase>
              </w:ruby>
            </w:r>
            <w:r w:rsidR="00EB180C">
              <w:ruby>
                <w:rubyPr>
                  <w:rubyAlign w:val="distributeSpace"/>
                  <w:hps w:val="10"/>
                  <w:hpsRaise w:val="18"/>
                  <w:hpsBaseText w:val="21"/>
                  <w:lid w:val="ja-JP"/>
                </w:rubyPr>
                <w:rt>
                  <w:r w:rsidR="00EB180C" w:rsidRPr="00EB180C">
                    <w:rPr>
                      <w:rFonts w:ascii="ＭＳ ゴシック" w:hAnsi="ＭＳ ゴシック" w:hint="eastAsia"/>
                      <w:sz w:val="10"/>
                    </w:rPr>
                    <w:t>り</w:t>
                  </w:r>
                </w:rt>
                <w:rubyBase>
                  <w:r w:rsidR="00EB180C">
                    <w:rPr>
                      <w:rFonts w:hint="eastAsia"/>
                    </w:rPr>
                    <w:t>里</w:t>
                  </w:r>
                </w:rubyBase>
              </w:ruby>
            </w:r>
            <w:r>
              <w:rPr>
                <w:rFonts w:hint="eastAsia"/>
              </w:rPr>
              <w:t>の長城</w:t>
            </w:r>
          </w:p>
          <w:p w:rsidR="00C06103" w:rsidRDefault="00C06103" w:rsidP="00AB6231"/>
          <w:p w:rsidR="00A173BB" w:rsidRPr="007C516A" w:rsidRDefault="00A173BB" w:rsidP="00AB6231">
            <w:r>
              <w:rPr>
                <w:rFonts w:hint="eastAsia"/>
              </w:rPr>
              <w:t>⑷　はにわ</w:t>
            </w:r>
          </w:p>
          <w:p w:rsidR="008667F3" w:rsidRPr="007C516A" w:rsidRDefault="008667F3" w:rsidP="008667F3"/>
          <w:p w:rsidR="008667F3" w:rsidRPr="007C516A" w:rsidRDefault="008667F3" w:rsidP="00487FB2"/>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２</w:t>
            </w:r>
          </w:p>
        </w:tc>
        <w:tc>
          <w:tcPr>
            <w:tcW w:w="5613" w:type="dxa"/>
            <w:tcBorders>
              <w:left w:val="nil"/>
            </w:tcBorders>
            <w:shd w:val="clear" w:color="auto" w:fill="auto"/>
          </w:tcPr>
          <w:p w:rsidR="00AB6231" w:rsidRDefault="008667F3" w:rsidP="00AB6231">
            <w:r w:rsidRPr="007C516A">
              <w:rPr>
                <w:rFonts w:hint="eastAsia"/>
              </w:rPr>
              <w:t xml:space="preserve">⑴　</w:t>
            </w:r>
            <w:r w:rsidR="00B62BA1">
              <w:rPr>
                <w:rFonts w:hint="eastAsia"/>
              </w:rPr>
              <w:t>打製石器のみを使用していた時代を旧石器時代とよんでいる。</w:t>
            </w:r>
          </w:p>
          <w:p w:rsidR="00B62BA1" w:rsidRDefault="00B62BA1" w:rsidP="00AB6231">
            <w:r>
              <w:rPr>
                <w:rFonts w:hint="eastAsia"/>
              </w:rPr>
              <w:t>⑵　土偶のほとんどが女性をかたどったものである。東日本を中心に分布している。</w:t>
            </w:r>
          </w:p>
          <w:p w:rsidR="00B62BA1" w:rsidRDefault="00A7511B" w:rsidP="00AB6231">
            <w:r>
              <w:rPr>
                <w:rFonts w:hint="eastAsia"/>
              </w:rPr>
              <w:t>⑶　現在残されている万里の長城のほとんどは</w:t>
            </w:r>
            <w:r w:rsidR="00EB180C">
              <w:ruby>
                <w:rubyPr>
                  <w:rubyAlign w:val="distributeSpace"/>
                  <w:hps w:val="10"/>
                  <w:hpsRaise w:val="18"/>
                  <w:hpsBaseText w:val="21"/>
                  <w:lid w:val="ja-JP"/>
                </w:rubyPr>
                <w:rt>
                  <w:r w:rsidR="00EB180C" w:rsidRPr="00EB180C">
                    <w:rPr>
                      <w:rFonts w:ascii="ＭＳ ゴシック" w:hAnsi="ＭＳ ゴシック" w:hint="eastAsia"/>
                      <w:sz w:val="10"/>
                    </w:rPr>
                    <w:t>みん</w:t>
                  </w:r>
                </w:rt>
                <w:rubyBase>
                  <w:r w:rsidR="00EB180C">
                    <w:rPr>
                      <w:rFonts w:hint="eastAsia"/>
                    </w:rPr>
                    <w:t>明</w:t>
                  </w:r>
                </w:rubyBase>
              </w:ruby>
            </w:r>
            <w:r>
              <w:rPr>
                <w:rFonts w:hint="eastAsia"/>
              </w:rPr>
              <w:t>の時代に修築さ</w:t>
            </w:r>
            <w:r w:rsidR="00B62BA1">
              <w:rPr>
                <w:rFonts w:hint="eastAsia"/>
              </w:rPr>
              <w:t>れたものである。</w:t>
            </w:r>
          </w:p>
          <w:p w:rsidR="004B32A7" w:rsidRPr="004B32A7" w:rsidRDefault="00B62BA1" w:rsidP="00487FB2">
            <w:r>
              <w:rPr>
                <w:rFonts w:hint="eastAsia"/>
              </w:rPr>
              <w:t>⑷　人物や家をかたどったはにわから，当時の人々の生活のようすを知ることができる。</w:t>
            </w:r>
          </w:p>
          <w:p w:rsidR="008667F3" w:rsidRPr="007C516A" w:rsidRDefault="008667F3" w:rsidP="008667F3"/>
        </w:tc>
      </w:tr>
      <w:tr w:rsidR="00487FB2" w:rsidTr="001B2FB8">
        <w:tc>
          <w:tcPr>
            <w:tcW w:w="454" w:type="dxa"/>
            <w:tcBorders>
              <w:right w:val="nil"/>
            </w:tcBorders>
            <w:shd w:val="clear" w:color="auto" w:fill="auto"/>
          </w:tcPr>
          <w:p w:rsidR="00487FB2" w:rsidRPr="001B2FB8" w:rsidRDefault="00487FB2" w:rsidP="001B2FB8">
            <w:pPr>
              <w:rPr>
                <w:rFonts w:ascii="ＭＳ ゴシック" w:hAnsi="ＭＳ ゴシック"/>
                <w:bdr w:val="single" w:sz="4" w:space="0" w:color="auto"/>
              </w:rPr>
            </w:pPr>
            <w:r>
              <w:rPr>
                <w:rFonts w:ascii="ＭＳ ゴシック" w:hAnsi="ＭＳ ゴシック" w:hint="eastAsia"/>
                <w:bdr w:val="single" w:sz="4" w:space="0" w:color="auto"/>
              </w:rPr>
              <w:t>３</w:t>
            </w:r>
          </w:p>
        </w:tc>
        <w:tc>
          <w:tcPr>
            <w:tcW w:w="454" w:type="dxa"/>
            <w:tcBorders>
              <w:left w:val="nil"/>
              <w:right w:val="nil"/>
            </w:tcBorders>
            <w:shd w:val="clear" w:color="auto" w:fill="auto"/>
          </w:tcPr>
          <w:p w:rsidR="00487FB2" w:rsidRDefault="00A3333A" w:rsidP="008667F3">
            <w:pPr>
              <w:rPr>
                <w:noProof/>
              </w:rPr>
            </w:pPr>
            <w:r>
              <w:rPr>
                <w:noProof/>
              </w:rPr>
              <w:drawing>
                <wp:inline distT="0" distB="0" distL="0" distR="0">
                  <wp:extent cx="116840" cy="116840"/>
                  <wp:effectExtent l="0" t="0" r="0" b="0"/>
                  <wp:docPr id="1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0D6826" w:rsidRDefault="000D6826" w:rsidP="008667F3">
            <w:pPr>
              <w:rPr>
                <w:noProof/>
              </w:rPr>
            </w:pPr>
          </w:p>
          <w:p w:rsidR="00487FB2" w:rsidRDefault="00487FB2" w:rsidP="008667F3">
            <w:pPr>
              <w:rPr>
                <w:rFonts w:ascii="Century" w:hAnsi="Century"/>
              </w:rPr>
            </w:pPr>
          </w:p>
          <w:p w:rsidR="00D233A8" w:rsidRDefault="00A3333A" w:rsidP="008667F3">
            <w:pPr>
              <w:rPr>
                <w:rFonts w:ascii="Century" w:hAnsi="Century"/>
              </w:rPr>
            </w:pPr>
            <w:r>
              <w:rPr>
                <w:noProof/>
              </w:rPr>
              <w:drawing>
                <wp:inline distT="0" distB="0" distL="0" distR="0">
                  <wp:extent cx="116840" cy="116840"/>
                  <wp:effectExtent l="0" t="0" r="0" b="0"/>
                  <wp:docPr id="1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D233A8" w:rsidRDefault="00A3333A" w:rsidP="008667F3">
            <w:pPr>
              <w:rPr>
                <w:rFonts w:ascii="Century" w:hAnsi="Century"/>
              </w:rPr>
            </w:pPr>
            <w:r>
              <w:rPr>
                <w:noProof/>
              </w:rPr>
              <w:drawing>
                <wp:inline distT="0" distB="0" distL="0" distR="0">
                  <wp:extent cx="116840" cy="116840"/>
                  <wp:effectExtent l="0" t="0" r="0" b="0"/>
                  <wp:docPr id="1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D233A8" w:rsidRDefault="00D233A8" w:rsidP="008667F3">
            <w:pPr>
              <w:rPr>
                <w:rFonts w:ascii="Century" w:hAnsi="Century"/>
              </w:rPr>
            </w:pPr>
          </w:p>
          <w:p w:rsidR="00A86A09" w:rsidRDefault="00A86A09" w:rsidP="008667F3">
            <w:pPr>
              <w:rPr>
                <w:rFonts w:ascii="Century" w:hAnsi="Century"/>
              </w:rPr>
            </w:pPr>
          </w:p>
          <w:p w:rsidR="00D233A8" w:rsidRDefault="00A3333A" w:rsidP="008667F3">
            <w:pPr>
              <w:rPr>
                <w:rFonts w:ascii="Century" w:hAnsi="Century"/>
              </w:rPr>
            </w:pPr>
            <w:r>
              <w:rPr>
                <w:noProof/>
              </w:rPr>
              <w:drawing>
                <wp:inline distT="0" distB="0" distL="0" distR="0">
                  <wp:extent cx="116840" cy="116840"/>
                  <wp:effectExtent l="0" t="0" r="0" b="0"/>
                  <wp:docPr id="1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p w:rsidR="00D233A8" w:rsidRDefault="00D233A8" w:rsidP="008667F3">
            <w:pPr>
              <w:rPr>
                <w:rFonts w:ascii="Century" w:hAnsi="Century"/>
              </w:rPr>
            </w:pPr>
          </w:p>
          <w:p w:rsidR="00D233A8" w:rsidRDefault="00D233A8" w:rsidP="008667F3">
            <w:pPr>
              <w:rPr>
                <w:rFonts w:ascii="Century" w:hAnsi="Century"/>
              </w:rPr>
            </w:pPr>
          </w:p>
          <w:p w:rsidR="00D233A8" w:rsidRPr="001B2FB8" w:rsidRDefault="00A3333A" w:rsidP="008667F3">
            <w:pPr>
              <w:rPr>
                <w:rFonts w:ascii="Century" w:hAnsi="Century"/>
              </w:rPr>
            </w:pPr>
            <w:r>
              <w:rPr>
                <w:noProof/>
              </w:rPr>
              <w:drawing>
                <wp:inline distT="0" distB="0" distL="0" distR="0">
                  <wp:extent cx="116840" cy="116840"/>
                  <wp:effectExtent l="0" t="0" r="0" b="0"/>
                  <wp:docPr id="1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p>
        </w:tc>
        <w:tc>
          <w:tcPr>
            <w:tcW w:w="3062" w:type="dxa"/>
            <w:tcBorders>
              <w:left w:val="nil"/>
            </w:tcBorders>
            <w:shd w:val="clear" w:color="auto" w:fill="auto"/>
          </w:tcPr>
          <w:p w:rsidR="00487FB2" w:rsidRDefault="00487FB2" w:rsidP="00A173BB">
            <w:r>
              <w:rPr>
                <w:rFonts w:hint="eastAsia"/>
              </w:rPr>
              <w:t xml:space="preserve">⑴　</w:t>
            </w:r>
            <w:r w:rsidR="00A173BB">
              <w:rPr>
                <w:rFonts w:hint="eastAsia"/>
              </w:rPr>
              <w:t>Ａ</w:t>
            </w:r>
            <w:r w:rsidR="00A173BB">
              <w:rPr>
                <w:rFonts w:hint="eastAsia"/>
              </w:rPr>
              <w:t>.</w:t>
            </w:r>
            <w:r w:rsidR="00A173BB">
              <w:rPr>
                <w:rFonts w:hint="eastAsia"/>
              </w:rPr>
              <w:t>Ｄ</w:t>
            </w:r>
            <w:r w:rsidR="00A173BB">
              <w:rPr>
                <w:rFonts w:hint="eastAsia"/>
              </w:rPr>
              <w:t>.</w:t>
            </w:r>
          </w:p>
          <w:p w:rsidR="00C06103" w:rsidRDefault="00C06103" w:rsidP="00A173BB"/>
          <w:p w:rsidR="00C06103" w:rsidRDefault="00C06103" w:rsidP="00A173BB"/>
          <w:p w:rsidR="00A173BB" w:rsidRDefault="00A173BB" w:rsidP="00A173BB">
            <w:r>
              <w:rPr>
                <w:rFonts w:hint="eastAsia"/>
              </w:rPr>
              <w:t>⑵　大化</w:t>
            </w:r>
          </w:p>
          <w:p w:rsidR="00A173BB" w:rsidRDefault="00A86A09" w:rsidP="00A173BB">
            <w:r>
              <w:rPr>
                <w:rFonts w:hint="eastAsia"/>
              </w:rPr>
              <w:t>⑶　新石器</w:t>
            </w:r>
            <w:r w:rsidR="00A173BB">
              <w:rPr>
                <w:rFonts w:hint="eastAsia"/>
              </w:rPr>
              <w:t>時代</w:t>
            </w:r>
          </w:p>
          <w:p w:rsidR="00C06103" w:rsidRDefault="00C06103" w:rsidP="00A173BB"/>
          <w:p w:rsidR="00A86A09" w:rsidRDefault="00A86A09" w:rsidP="00A173BB"/>
          <w:p w:rsidR="00A173BB" w:rsidRDefault="00A173BB" w:rsidP="00A173BB">
            <w:r>
              <w:rPr>
                <w:rFonts w:hint="eastAsia"/>
              </w:rPr>
              <w:t xml:space="preserve">⑷　</w:t>
            </w:r>
            <w:r w:rsidR="00A7511B">
              <w:ruby>
                <w:rubyPr>
                  <w:rubyAlign w:val="distributeSpace"/>
                  <w:hps w:val="10"/>
                  <w:hpsRaise w:val="18"/>
                  <w:hpsBaseText w:val="21"/>
                  <w:lid w:val="ja-JP"/>
                </w:rubyPr>
                <w:rt>
                  <w:r w:rsidR="00A7511B" w:rsidRPr="00A7511B">
                    <w:rPr>
                      <w:rFonts w:ascii="ＭＳ ゴシック" w:hAnsi="ＭＳ ゴシック" w:hint="eastAsia"/>
                      <w:sz w:val="10"/>
                    </w:rPr>
                    <w:t>かい</w:t>
                  </w:r>
                </w:rt>
                <w:rubyBase>
                  <w:r w:rsidR="00A7511B">
                    <w:rPr>
                      <w:rFonts w:hint="eastAsia"/>
                    </w:rPr>
                    <w:t>貝</w:t>
                  </w:r>
                </w:rubyBase>
              </w:ruby>
            </w:r>
            <w:r w:rsidR="00A7511B">
              <w:ruby>
                <w:rubyPr>
                  <w:rubyAlign w:val="distributeSpace"/>
                  <w:hps w:val="10"/>
                  <w:hpsRaise w:val="18"/>
                  <w:hpsBaseText w:val="21"/>
                  <w:lid w:val="ja-JP"/>
                </w:rubyPr>
                <w:rt>
                  <w:r w:rsidR="00A7511B" w:rsidRPr="00A7511B">
                    <w:rPr>
                      <w:rFonts w:ascii="ＭＳ ゴシック" w:hAnsi="ＭＳ ゴシック" w:hint="eastAsia"/>
                      <w:sz w:val="10"/>
                    </w:rPr>
                    <w:t>づか</w:t>
                  </w:r>
                </w:rt>
                <w:rubyBase>
                  <w:r w:rsidR="00A7511B">
                    <w:rPr>
                      <w:rFonts w:hint="eastAsia"/>
                    </w:rPr>
                    <w:t>塚</w:t>
                  </w:r>
                </w:rubyBase>
              </w:ruby>
            </w:r>
          </w:p>
          <w:p w:rsidR="00C06103" w:rsidRDefault="00C06103" w:rsidP="00A173BB"/>
          <w:p w:rsidR="00846881" w:rsidRDefault="00846881" w:rsidP="00A173BB"/>
          <w:p w:rsidR="00A173BB" w:rsidRPr="007C516A" w:rsidRDefault="00A173BB" w:rsidP="00A7511B">
            <w:r>
              <w:rPr>
                <w:rFonts w:hint="eastAsia"/>
              </w:rPr>
              <w:t xml:space="preserve">⑸　</w:t>
            </w:r>
            <w:r w:rsidR="00A7511B">
              <w:ruby>
                <w:rubyPr>
                  <w:rubyAlign w:val="distributeSpace"/>
                  <w:hps w:val="10"/>
                  <w:hpsRaise w:val="18"/>
                  <w:hpsBaseText w:val="21"/>
                  <w:lid w:val="ja-JP"/>
                </w:rubyPr>
                <w:rt>
                  <w:r w:rsidR="00A7511B" w:rsidRPr="00A7511B">
                    <w:rPr>
                      <w:rFonts w:ascii="ＭＳ ゴシック" w:hAnsi="ＭＳ ゴシック" w:hint="eastAsia"/>
                      <w:sz w:val="10"/>
                    </w:rPr>
                    <w:t>ぎ</w:t>
                  </w:r>
                </w:rt>
                <w:rubyBase>
                  <w:r w:rsidR="00A7511B">
                    <w:rPr>
                      <w:rFonts w:hint="eastAsia"/>
                    </w:rPr>
                    <w:t>魏</w:t>
                  </w:r>
                </w:rubyBase>
              </w:ruby>
            </w:r>
            <w:r w:rsidR="00A7511B">
              <w:ruby>
                <w:rubyPr>
                  <w:rubyAlign w:val="distributeSpace"/>
                  <w:hps w:val="10"/>
                  <w:hpsRaise w:val="18"/>
                  <w:hpsBaseText w:val="21"/>
                  <w:lid w:val="ja-JP"/>
                </w:rubyPr>
                <w:rt>
                  <w:r w:rsidR="00A7511B" w:rsidRPr="00A7511B">
                    <w:rPr>
                      <w:rFonts w:ascii="ＭＳ ゴシック" w:hAnsi="ＭＳ ゴシック" w:hint="eastAsia"/>
                      <w:sz w:val="10"/>
                    </w:rPr>
                    <w:t>し</w:t>
                  </w:r>
                </w:rt>
                <w:rubyBase>
                  <w:r w:rsidR="00A7511B">
                    <w:rPr>
                      <w:rFonts w:hint="eastAsia"/>
                    </w:rPr>
                    <w:t>志</w:t>
                  </w:r>
                </w:rubyBase>
              </w:ruby>
            </w:r>
            <w:r w:rsidR="00A7511B">
              <w:ruby>
                <w:rubyPr>
                  <w:rubyAlign w:val="distributeSpace"/>
                  <w:hps w:val="10"/>
                  <w:hpsRaise w:val="18"/>
                  <w:hpsBaseText w:val="21"/>
                  <w:lid w:val="ja-JP"/>
                </w:rubyPr>
                <w:rt>
                  <w:r w:rsidR="00A7511B" w:rsidRPr="00A7511B">
                    <w:rPr>
                      <w:rFonts w:ascii="ＭＳ ゴシック" w:hAnsi="ＭＳ ゴシック" w:hint="eastAsia"/>
                      <w:sz w:val="10"/>
                    </w:rPr>
                    <w:t>わ</w:t>
                  </w:r>
                </w:rt>
                <w:rubyBase>
                  <w:r w:rsidR="00A7511B">
                    <w:rPr>
                      <w:rFonts w:hint="eastAsia"/>
                    </w:rPr>
                    <w:t>倭</w:t>
                  </w:r>
                </w:rubyBase>
              </w:ruby>
            </w:r>
            <w:r w:rsidR="00A7511B">
              <w:ruby>
                <w:rubyPr>
                  <w:rubyAlign w:val="distributeSpace"/>
                  <w:hps w:val="10"/>
                  <w:hpsRaise w:val="18"/>
                  <w:hpsBaseText w:val="21"/>
                  <w:lid w:val="ja-JP"/>
                </w:rubyPr>
                <w:rt>
                  <w:r w:rsidR="00A7511B" w:rsidRPr="00A7511B">
                    <w:rPr>
                      <w:rFonts w:ascii="ＭＳ ゴシック" w:hAnsi="ＭＳ ゴシック" w:hint="eastAsia"/>
                      <w:sz w:val="10"/>
                    </w:rPr>
                    <w:t>じん</w:t>
                  </w:r>
                </w:rt>
                <w:rubyBase>
                  <w:r w:rsidR="00A7511B">
                    <w:rPr>
                      <w:rFonts w:hint="eastAsia"/>
                    </w:rPr>
                    <w:t>人</w:t>
                  </w:r>
                </w:rubyBase>
              </w:ruby>
            </w:r>
            <w:r w:rsidR="00A7511B">
              <w:ruby>
                <w:rubyPr>
                  <w:rubyAlign w:val="distributeSpace"/>
                  <w:hps w:val="10"/>
                  <w:hpsRaise w:val="18"/>
                  <w:hpsBaseText w:val="21"/>
                  <w:lid w:val="ja-JP"/>
                </w:rubyPr>
                <w:rt>
                  <w:r w:rsidR="00A7511B" w:rsidRPr="00A7511B">
                    <w:rPr>
                      <w:rFonts w:ascii="ＭＳ ゴシック" w:hAnsi="ＭＳ ゴシック" w:hint="eastAsia"/>
                      <w:sz w:val="10"/>
                    </w:rPr>
                    <w:t>でん</w:t>
                  </w:r>
                </w:rt>
                <w:rubyBase>
                  <w:r w:rsidR="00A7511B">
                    <w:rPr>
                      <w:rFonts w:hint="eastAsia"/>
                    </w:rPr>
                    <w:t>伝</w:t>
                  </w:r>
                </w:rubyBase>
              </w:ruby>
            </w:r>
          </w:p>
        </w:tc>
        <w:tc>
          <w:tcPr>
            <w:tcW w:w="454" w:type="dxa"/>
            <w:tcBorders>
              <w:right w:val="nil"/>
            </w:tcBorders>
            <w:shd w:val="clear" w:color="auto" w:fill="auto"/>
          </w:tcPr>
          <w:p w:rsidR="00487FB2" w:rsidRPr="001B2FB8" w:rsidRDefault="00487FB2" w:rsidP="001B2FB8">
            <w:pPr>
              <w:rPr>
                <w:rFonts w:ascii="ＭＳ ゴシック" w:hAnsi="ＭＳ ゴシック"/>
                <w:bdr w:val="single" w:sz="4" w:space="0" w:color="auto"/>
              </w:rPr>
            </w:pPr>
            <w:r>
              <w:rPr>
                <w:rFonts w:ascii="ＭＳ ゴシック" w:hAnsi="ＭＳ ゴシック" w:hint="eastAsia"/>
                <w:bdr w:val="single" w:sz="4" w:space="0" w:color="auto"/>
              </w:rPr>
              <w:t>３</w:t>
            </w:r>
          </w:p>
        </w:tc>
        <w:tc>
          <w:tcPr>
            <w:tcW w:w="5613" w:type="dxa"/>
            <w:tcBorders>
              <w:left w:val="nil"/>
            </w:tcBorders>
            <w:shd w:val="clear" w:color="auto" w:fill="auto"/>
          </w:tcPr>
          <w:p w:rsidR="00AB6231" w:rsidRDefault="0083238D" w:rsidP="00AB6231">
            <w:r>
              <w:rPr>
                <w:rFonts w:hint="eastAsia"/>
              </w:rPr>
              <w:t xml:space="preserve">⑴　</w:t>
            </w:r>
            <w:r w:rsidR="00B62BA1">
              <w:rPr>
                <w:rFonts w:hint="eastAsia"/>
              </w:rPr>
              <w:t>Ｂ</w:t>
            </w:r>
            <w:r w:rsidR="00B62BA1">
              <w:rPr>
                <w:rFonts w:hint="eastAsia"/>
              </w:rPr>
              <w:t>.</w:t>
            </w:r>
            <w:r w:rsidR="00B62BA1">
              <w:rPr>
                <w:rFonts w:hint="eastAsia"/>
              </w:rPr>
              <w:t>Ｃ</w:t>
            </w:r>
            <w:r w:rsidR="00B62BA1">
              <w:rPr>
                <w:rFonts w:hint="eastAsia"/>
              </w:rPr>
              <w:t>.</w:t>
            </w:r>
            <w:r w:rsidR="00B62BA1">
              <w:rPr>
                <w:rFonts w:hint="eastAsia"/>
              </w:rPr>
              <w:t>は</w:t>
            </w:r>
            <w:r w:rsidR="00B62BA1" w:rsidRPr="00B62BA1">
              <w:rPr>
                <w:rFonts w:hint="eastAsia"/>
              </w:rPr>
              <w:t>「</w:t>
            </w:r>
            <w:r w:rsidR="00B62BA1" w:rsidRPr="00B62BA1">
              <w:rPr>
                <w:rFonts w:hint="eastAsia"/>
              </w:rPr>
              <w:t>Before Christ</w:t>
            </w:r>
            <w:r w:rsidR="00B62BA1" w:rsidRPr="00B62BA1">
              <w:rPr>
                <w:rFonts w:hint="eastAsia"/>
              </w:rPr>
              <w:t>」</w:t>
            </w:r>
            <w:r w:rsidR="00B62BA1">
              <w:rPr>
                <w:rFonts w:hint="eastAsia"/>
              </w:rPr>
              <w:t>の略，Ａ</w:t>
            </w:r>
            <w:r w:rsidR="00B62BA1">
              <w:rPr>
                <w:rFonts w:hint="eastAsia"/>
              </w:rPr>
              <w:t>.</w:t>
            </w:r>
            <w:r w:rsidR="00B62BA1">
              <w:rPr>
                <w:rFonts w:hint="eastAsia"/>
              </w:rPr>
              <w:t>Ｄ</w:t>
            </w:r>
            <w:r w:rsidR="00B62BA1">
              <w:rPr>
                <w:rFonts w:hint="eastAsia"/>
              </w:rPr>
              <w:t>.</w:t>
            </w:r>
            <w:r w:rsidR="00B62BA1">
              <w:rPr>
                <w:rFonts w:hint="eastAsia"/>
              </w:rPr>
              <w:t>は｢</w:t>
            </w:r>
            <w:r w:rsidR="00B62BA1" w:rsidRPr="00B62BA1">
              <w:t>Anno Domini</w:t>
            </w:r>
            <w:r w:rsidR="00B62BA1">
              <w:rPr>
                <w:rFonts w:hint="eastAsia"/>
              </w:rPr>
              <w:t>｣というラテン語の略で，｢</w:t>
            </w:r>
            <w:r w:rsidR="00B62BA1" w:rsidRPr="00B62BA1">
              <w:rPr>
                <w:rFonts w:hint="eastAsia"/>
              </w:rPr>
              <w:t>イエス・キリストが君臨する時代</w:t>
            </w:r>
            <w:r w:rsidR="00B62BA1">
              <w:rPr>
                <w:rFonts w:hint="eastAsia"/>
              </w:rPr>
              <w:t>｣という意味である。</w:t>
            </w:r>
          </w:p>
          <w:p w:rsidR="00B62BA1" w:rsidRDefault="00B62BA1" w:rsidP="00AB6231">
            <w:r>
              <w:rPr>
                <w:rFonts w:hint="eastAsia"/>
              </w:rPr>
              <w:t xml:space="preserve">⑵　</w:t>
            </w:r>
            <w:r>
              <w:rPr>
                <w:rFonts w:hint="eastAsia"/>
              </w:rPr>
              <w:t>645</w:t>
            </w:r>
            <w:r>
              <w:rPr>
                <w:rFonts w:hint="eastAsia"/>
              </w:rPr>
              <w:t>年が大化元年となる。</w:t>
            </w:r>
          </w:p>
          <w:p w:rsidR="00B62BA1" w:rsidRDefault="00B62BA1" w:rsidP="00AB6231">
            <w:r>
              <w:rPr>
                <w:rFonts w:hint="eastAsia"/>
              </w:rPr>
              <w:t xml:space="preserve">⑶　</w:t>
            </w:r>
            <w:r w:rsidR="00A86A09">
              <w:rPr>
                <w:rFonts w:hint="eastAsia"/>
              </w:rPr>
              <w:t>新石器時代に対して，それ以前に，打製石器を使用し，採集や狩猟を中心に生活していた時代を旧石器時代という。</w:t>
            </w:r>
          </w:p>
          <w:p w:rsidR="00B62BA1" w:rsidRPr="0083238D" w:rsidRDefault="00B62BA1" w:rsidP="00AB6231">
            <w:r>
              <w:rPr>
                <w:rFonts w:hint="eastAsia"/>
              </w:rPr>
              <w:t>⑷　縄文時代は現在より温暖な気候であったため，海岸線</w:t>
            </w:r>
            <w:r w:rsidR="00C06103">
              <w:rPr>
                <w:rFonts w:hint="eastAsia"/>
              </w:rPr>
              <w:t>が</w:t>
            </w:r>
            <w:r>
              <w:rPr>
                <w:rFonts w:hint="eastAsia"/>
              </w:rPr>
              <w:t>現在よりもかなり内陸部に位置していたことが貝塚の分布からわかる。</w:t>
            </w:r>
          </w:p>
          <w:p w:rsidR="00846881" w:rsidRPr="00C06103" w:rsidRDefault="00C06103" w:rsidP="00C06103">
            <w:r>
              <w:rPr>
                <w:rFonts w:hint="eastAsia"/>
              </w:rPr>
              <w:t>⑸　邪馬台国が約</w:t>
            </w:r>
            <w:r>
              <w:rPr>
                <w:rFonts w:hint="eastAsia"/>
              </w:rPr>
              <w:t>30</w:t>
            </w:r>
            <w:r>
              <w:rPr>
                <w:rFonts w:hint="eastAsia"/>
              </w:rPr>
              <w:t>の小国を従えていたことなどが記されている。</w:t>
            </w:r>
          </w:p>
        </w:tc>
      </w:tr>
    </w:tbl>
    <w:p w:rsidR="00E96574" w:rsidRDefault="00E96574" w:rsidP="008667F3"/>
    <w:sectPr w:rsidR="00E96574" w:rsidSect="00C06103">
      <w:headerReference w:type="even" r:id="rId9"/>
      <w:headerReference w:type="default" r:id="rId10"/>
      <w:footerReference w:type="even" r:id="rId11"/>
      <w:footerReference w:type="default" r:id="rId12"/>
      <w:headerReference w:type="first" r:id="rId13"/>
      <w:footerReference w:type="first" r:id="rId14"/>
      <w:pgSz w:w="11906" w:h="16838" w:code="9"/>
      <w:pgMar w:top="1985" w:right="737" w:bottom="737" w:left="1134" w:header="567" w:footer="680"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21E" w:rsidRDefault="009B221E" w:rsidP="00E96574">
      <w:r>
        <w:separator/>
      </w:r>
    </w:p>
  </w:endnote>
  <w:endnote w:type="continuationSeparator" w:id="0">
    <w:p w:rsidR="009B221E" w:rsidRDefault="009B221E" w:rsidP="00E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BEC" w:rsidRDefault="006C4BE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BEC" w:rsidRDefault="006C4BE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BEC" w:rsidRDefault="006C4B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21E" w:rsidRDefault="009B221E" w:rsidP="00E96574">
      <w:r>
        <w:separator/>
      </w:r>
    </w:p>
  </w:footnote>
  <w:footnote w:type="continuationSeparator" w:id="0">
    <w:p w:rsidR="009B221E" w:rsidRDefault="009B221E" w:rsidP="00E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BEC" w:rsidRDefault="006C4BE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BEC" w:rsidRDefault="006C4BE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r w:rsidRPr="00604FC9">
      <w:rPr>
        <w:rFonts w:ascii="ＭＳ Ｐゴシック" w:eastAsia="ＭＳ Ｐゴシック" w:hAnsi="ＭＳ Ｐゴシック" w:hint="eastAsia"/>
        <w:b/>
        <w:color w:val="000000"/>
        <w:sz w:val="26"/>
        <w:szCs w:val="26"/>
      </w:rPr>
      <w:t>解答プリント「</w:t>
    </w:r>
    <w:r w:rsidRPr="00604FC9">
      <w:rPr>
        <w:rFonts w:ascii="ＭＳ Ｐゴシック" w:eastAsia="ＭＳ Ｐゴシック" w:hAnsi="ＭＳ Ｐゴシック" w:hint="eastAsia"/>
        <w:b/>
        <w:sz w:val="26"/>
        <w:szCs w:val="26"/>
      </w:rPr>
      <w:t>中学社会・</w:t>
    </w:r>
    <w:r w:rsidR="00261676">
      <w:rPr>
        <w:rFonts w:ascii="ＭＳ Ｐゴシック" w:eastAsia="ＭＳ Ｐゴシック" w:hAnsi="ＭＳ Ｐゴシック" w:hint="eastAsia"/>
        <w:b/>
        <w:sz w:val="26"/>
        <w:szCs w:val="26"/>
      </w:rPr>
      <w:t>歴史</w:t>
    </w:r>
    <w:r w:rsidRPr="00604FC9">
      <w:rPr>
        <w:rFonts w:ascii="ＭＳ Ｐゴシック" w:eastAsia="ＭＳ Ｐゴシック" w:hAnsi="ＭＳ Ｐゴシック" w:hint="eastAsia"/>
        <w:b/>
        <w:sz w:val="26"/>
        <w:szCs w:val="26"/>
      </w:rPr>
      <w:t>的分野」</w:t>
    </w:r>
  </w:p>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p>
  <w:p w:rsidR="00E96574" w:rsidRDefault="00E96574"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w:t>
    </w:r>
    <w:r w:rsidR="00010FCB">
      <w:rPr>
        <w:rFonts w:ascii="ＭＳ Ｐゴシック" w:eastAsia="ＭＳ Ｐゴシック" w:hAnsi="ＭＳ Ｐゴシック" w:hint="eastAsia"/>
        <w:b/>
        <w:sz w:val="26"/>
        <w:szCs w:val="26"/>
      </w:rPr>
      <w:t>補充</w:t>
    </w:r>
    <w:r>
      <w:rPr>
        <w:rFonts w:ascii="ＭＳ Ｐゴシック" w:eastAsia="ＭＳ Ｐゴシック" w:hAnsi="ＭＳ Ｐゴシック" w:hint="eastAsia"/>
        <w:b/>
        <w:sz w:val="26"/>
        <w:szCs w:val="26"/>
      </w:rPr>
      <w:t>プリント</w:t>
    </w:r>
  </w:p>
  <w:p w:rsidR="00E96574" w:rsidRDefault="00115920" w:rsidP="00E96574">
    <w:pPr>
      <w:tabs>
        <w:tab w:val="right" w:pos="10036"/>
      </w:tabs>
      <w:snapToGrid w:val="0"/>
      <w:textAlignment w:val="bottom"/>
      <w:rPr>
        <w:rFonts w:ascii="ＭＳ Ｐゴシック" w:eastAsia="ＭＳ Ｐゴシック" w:hAnsi="ＭＳ Ｐゴシック"/>
        <w:b/>
        <w:sz w:val="26"/>
        <w:szCs w:val="26"/>
      </w:rPr>
    </w:pPr>
    <w:bookmarkStart w:id="0" w:name="_GoBack"/>
    <w:bookmarkEnd w:id="0"/>
    <w:r>
      <w:rPr>
        <w:rFonts w:ascii="ＭＳ Ｐゴシック" w:eastAsia="ＭＳ Ｐゴシック" w:hAnsi="ＭＳ Ｐゴシック" w:hint="eastAsia"/>
        <w:b/>
        <w:sz w:val="26"/>
        <w:szCs w:val="26"/>
      </w:rPr>
      <w:t>１</w:t>
    </w:r>
    <w:r w:rsidR="00E96574">
      <w:rPr>
        <w:rFonts w:ascii="ＭＳ Ｐゴシック" w:eastAsia="ＭＳ Ｐゴシック" w:hAnsi="ＭＳ Ｐゴシック" w:hint="eastAsia"/>
        <w:b/>
        <w:sz w:val="26"/>
        <w:szCs w:val="26"/>
      </w:rPr>
      <w:t xml:space="preserve">　</w:t>
    </w:r>
    <w:r w:rsidR="00261676">
      <w:rPr>
        <w:rFonts w:ascii="ＭＳ Ｐゴシック" w:eastAsia="ＭＳ Ｐゴシック" w:hAnsi="ＭＳ Ｐゴシック" w:hint="eastAsia"/>
        <w:b/>
        <w:sz w:val="26"/>
        <w:szCs w:val="26"/>
      </w:rPr>
      <w:t>歴史のとらえ方</w:t>
    </w:r>
    <w:r>
      <w:rPr>
        <w:rFonts w:ascii="ＭＳ Ｐゴシック" w:eastAsia="ＭＳ Ｐゴシック" w:hAnsi="ＭＳ Ｐゴシック" w:hint="eastAsia"/>
        <w:b/>
        <w:sz w:val="26"/>
        <w:szCs w:val="26"/>
      </w:rPr>
      <w:t>／</w:t>
    </w:r>
    <w:r w:rsidR="00261676">
      <w:rPr>
        <w:rFonts w:ascii="ＭＳ Ｐゴシック" w:eastAsia="ＭＳ Ｐゴシック" w:hAnsi="ＭＳ Ｐゴシック" w:hint="eastAsia"/>
        <w:b/>
        <w:sz w:val="26"/>
        <w:szCs w:val="26"/>
      </w:rPr>
      <w:t>古代文明と日本の成り立ち</w:t>
    </w:r>
  </w:p>
  <w:p w:rsidR="00E96574" w:rsidRPr="00E96574" w:rsidRDefault="00E96574" w:rsidP="00E96574">
    <w:pPr>
      <w:tabs>
        <w:tab w:val="right" w:pos="10036"/>
      </w:tabs>
      <w:snapToGrid w:val="0"/>
      <w:jc w:val="right"/>
      <w:textAlignment w:val="bottom"/>
    </w:pPr>
    <w:r>
      <w:t>【評価の観点】</w:t>
    </w:r>
    <w:r w:rsidR="00A3333A">
      <w:rPr>
        <w:noProof/>
      </w:rPr>
      <w:drawing>
        <wp:inline distT="0" distB="0" distL="0" distR="0">
          <wp:extent cx="116840" cy="116840"/>
          <wp:effectExtent l="0" t="0" r="0" b="0"/>
          <wp:docPr id="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t>：思考・判断・表現</w:t>
    </w:r>
    <w:r w:rsidR="006D650D">
      <w:t xml:space="preserve">　　</w:t>
    </w:r>
    <w:r w:rsidR="00A3333A">
      <w:rPr>
        <w:noProof/>
      </w:rPr>
      <w:drawing>
        <wp:inline distT="0" distB="0" distL="0" distR="0">
          <wp:extent cx="116840" cy="116840"/>
          <wp:effectExtent l="0" t="0" r="0" b="0"/>
          <wp:docPr id="2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t>：技能</w:t>
    </w:r>
    <w:r w:rsidR="006D650D">
      <w:t xml:space="preserve">　　</w:t>
    </w:r>
    <w:r w:rsidR="00A3333A">
      <w:rPr>
        <w:noProof/>
      </w:rPr>
      <w:drawing>
        <wp:inline distT="0" distB="0" distL="0" distR="0">
          <wp:extent cx="116840" cy="116840"/>
          <wp:effectExtent l="0" t="0" r="0" b="0"/>
          <wp:docPr id="2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t>：知識・理解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74"/>
    <w:rsid w:val="00010FCB"/>
    <w:rsid w:val="00062BE1"/>
    <w:rsid w:val="000D5879"/>
    <w:rsid w:val="000D6826"/>
    <w:rsid w:val="00113A20"/>
    <w:rsid w:val="00115920"/>
    <w:rsid w:val="001B2FB8"/>
    <w:rsid w:val="00261676"/>
    <w:rsid w:val="0027209A"/>
    <w:rsid w:val="002B74AE"/>
    <w:rsid w:val="002C0DC5"/>
    <w:rsid w:val="002D070B"/>
    <w:rsid w:val="002D319C"/>
    <w:rsid w:val="002F0D6B"/>
    <w:rsid w:val="0034337C"/>
    <w:rsid w:val="003B1D87"/>
    <w:rsid w:val="003E1E00"/>
    <w:rsid w:val="00427F16"/>
    <w:rsid w:val="004749F9"/>
    <w:rsid w:val="00487FB2"/>
    <w:rsid w:val="004B32A7"/>
    <w:rsid w:val="004B7A18"/>
    <w:rsid w:val="004F0072"/>
    <w:rsid w:val="00512F02"/>
    <w:rsid w:val="0059456B"/>
    <w:rsid w:val="005F7F80"/>
    <w:rsid w:val="00687180"/>
    <w:rsid w:val="006C4BEC"/>
    <w:rsid w:val="006D650D"/>
    <w:rsid w:val="0070354A"/>
    <w:rsid w:val="007133BC"/>
    <w:rsid w:val="00721BDC"/>
    <w:rsid w:val="00761696"/>
    <w:rsid w:val="007C516A"/>
    <w:rsid w:val="0083238D"/>
    <w:rsid w:val="00846881"/>
    <w:rsid w:val="008667F3"/>
    <w:rsid w:val="00930D53"/>
    <w:rsid w:val="009B221E"/>
    <w:rsid w:val="00A173BB"/>
    <w:rsid w:val="00A17E33"/>
    <w:rsid w:val="00A3333A"/>
    <w:rsid w:val="00A7511B"/>
    <w:rsid w:val="00A86A09"/>
    <w:rsid w:val="00AB6231"/>
    <w:rsid w:val="00B62BA1"/>
    <w:rsid w:val="00C06103"/>
    <w:rsid w:val="00C43CDF"/>
    <w:rsid w:val="00D233A8"/>
    <w:rsid w:val="00D46A74"/>
    <w:rsid w:val="00D9430D"/>
    <w:rsid w:val="00DD347F"/>
    <w:rsid w:val="00DF5D58"/>
    <w:rsid w:val="00E71D2B"/>
    <w:rsid w:val="00E96574"/>
    <w:rsid w:val="00EB180C"/>
    <w:rsid w:val="00F17A1E"/>
    <w:rsid w:val="00F5612F"/>
    <w:rsid w:val="00FE2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2014-07-30T01:14:00Z</cp:lastPrinted>
  <dcterms:created xsi:type="dcterms:W3CDTF">2014-10-10T09:43:00Z</dcterms:created>
  <dcterms:modified xsi:type="dcterms:W3CDTF">2014-10-16T12:48:00Z</dcterms:modified>
</cp:coreProperties>
</file>